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7F" w:rsidRDefault="0003587F" w:rsidP="000A627D">
      <w:pPr>
        <w:rPr>
          <w:rFonts w:ascii="Tahoma" w:eastAsia="Times New Roman" w:hAnsi="Tahoma" w:cs="Tahoma"/>
          <w:b/>
          <w:bCs/>
          <w:color w:val="000000"/>
          <w:sz w:val="20"/>
          <w:szCs w:val="20"/>
        </w:rPr>
      </w:pPr>
    </w:p>
    <w:p w:rsidR="009B0043" w:rsidRPr="00D436C1" w:rsidRDefault="00364FC7">
      <w:pPr>
        <w:rPr>
          <w:rFonts w:ascii="Tahoma" w:eastAsia="Times New Roman" w:hAnsi="Tahoma" w:cs="Tahoma"/>
          <w:b/>
          <w:bCs/>
          <w:color w:val="000000"/>
        </w:rPr>
      </w:pPr>
      <w:r w:rsidRPr="00D436C1">
        <w:rPr>
          <w:rFonts w:ascii="Tahoma" w:eastAsia="Times New Roman" w:hAnsi="Tahoma" w:cs="Tahoma"/>
          <w:b/>
          <w:bCs/>
          <w:color w:val="000000"/>
        </w:rPr>
        <w:t xml:space="preserve">New Bedford </w:t>
      </w:r>
      <w:proofErr w:type="spellStart"/>
      <w:r w:rsidR="00242507" w:rsidRPr="00D436C1">
        <w:rPr>
          <w:rFonts w:ascii="Tahoma" w:eastAsia="Times New Roman" w:hAnsi="Tahoma" w:cs="Tahoma"/>
          <w:b/>
          <w:bCs/>
          <w:color w:val="000000"/>
        </w:rPr>
        <w:t>JazzFest</w:t>
      </w:r>
      <w:proofErr w:type="spellEnd"/>
      <w:r w:rsidR="001B3AEA">
        <w:rPr>
          <w:rFonts w:ascii="Tahoma" w:eastAsia="Times New Roman" w:hAnsi="Tahoma" w:cs="Tahoma"/>
          <w:b/>
          <w:bCs/>
          <w:color w:val="000000"/>
        </w:rPr>
        <w:t xml:space="preserve"> </w:t>
      </w:r>
      <w:proofErr w:type="spellStart"/>
      <w:r w:rsidR="008D6339">
        <w:rPr>
          <w:rFonts w:ascii="Tahoma" w:eastAsia="Times New Roman" w:hAnsi="Tahoma" w:cs="Tahoma"/>
          <w:b/>
          <w:bCs/>
          <w:color w:val="000000"/>
        </w:rPr>
        <w:t>EforAll</w:t>
      </w:r>
      <w:proofErr w:type="spellEnd"/>
      <w:r w:rsidRPr="00D436C1">
        <w:rPr>
          <w:rFonts w:ascii="Tahoma" w:eastAsia="Times New Roman" w:hAnsi="Tahoma" w:cs="Tahoma"/>
          <w:b/>
          <w:bCs/>
          <w:color w:val="000000"/>
        </w:rPr>
        <w:t xml:space="preserve"> </w:t>
      </w:r>
      <w:r w:rsidR="001B3AEA">
        <w:rPr>
          <w:rFonts w:ascii="Tahoma" w:eastAsia="Times New Roman" w:hAnsi="Tahoma" w:cs="Tahoma"/>
          <w:b/>
          <w:bCs/>
          <w:color w:val="000000"/>
        </w:rPr>
        <w:t>Vendor</w:t>
      </w:r>
      <w:r w:rsidR="001B3AEA" w:rsidRPr="00D436C1">
        <w:rPr>
          <w:rFonts w:ascii="Tahoma" w:eastAsia="Times New Roman" w:hAnsi="Tahoma" w:cs="Tahoma"/>
          <w:b/>
          <w:bCs/>
          <w:color w:val="000000"/>
        </w:rPr>
        <w:t xml:space="preserve"> </w:t>
      </w:r>
      <w:r w:rsidRPr="00D436C1">
        <w:rPr>
          <w:rFonts w:ascii="Tahoma" w:eastAsia="Times New Roman" w:hAnsi="Tahoma" w:cs="Tahoma"/>
          <w:b/>
          <w:bCs/>
          <w:color w:val="000000"/>
        </w:rPr>
        <w:t>Application</w:t>
      </w:r>
      <w:r w:rsidR="001B3AEA">
        <w:rPr>
          <w:rFonts w:ascii="Tahoma" w:eastAsia="Times New Roman" w:hAnsi="Tahoma" w:cs="Tahoma"/>
          <w:b/>
          <w:bCs/>
          <w:color w:val="000000"/>
        </w:rPr>
        <w:t xml:space="preserve">:       </w:t>
      </w:r>
      <w:r w:rsidR="00D436C1">
        <w:rPr>
          <w:rFonts w:ascii="Tahoma" w:eastAsia="Times New Roman" w:hAnsi="Tahoma" w:cs="Tahoma"/>
          <w:b/>
          <w:bCs/>
          <w:color w:val="000000"/>
        </w:rPr>
        <w:t xml:space="preserve"> </w:t>
      </w:r>
      <w:r w:rsidR="00A75838">
        <w:rPr>
          <w:rFonts w:ascii="Tahoma" w:eastAsia="Times New Roman" w:hAnsi="Tahoma" w:cs="Tahoma"/>
          <w:b/>
          <w:bCs/>
          <w:color w:val="000000"/>
        </w:rPr>
        <w:t>Saturday June 9</w:t>
      </w:r>
      <w:r w:rsidR="001B3762" w:rsidRPr="00D436C1">
        <w:rPr>
          <w:rFonts w:ascii="Tahoma" w:eastAsia="Times New Roman" w:hAnsi="Tahoma" w:cs="Tahoma"/>
          <w:b/>
          <w:bCs/>
          <w:color w:val="000000"/>
          <w:vertAlign w:val="superscript"/>
        </w:rPr>
        <w:t>th</w:t>
      </w:r>
      <w:r w:rsidR="001B3762" w:rsidRPr="00D436C1">
        <w:rPr>
          <w:rFonts w:ascii="Tahoma" w:eastAsia="Times New Roman" w:hAnsi="Tahoma" w:cs="Tahoma"/>
          <w:b/>
          <w:bCs/>
          <w:color w:val="000000"/>
        </w:rPr>
        <w:t xml:space="preserve">, </w:t>
      </w:r>
      <w:r w:rsidR="00923530" w:rsidRPr="00D436C1">
        <w:rPr>
          <w:rFonts w:ascii="Tahoma" w:eastAsia="Times New Roman" w:hAnsi="Tahoma" w:cs="Tahoma"/>
          <w:b/>
          <w:bCs/>
          <w:color w:val="000000"/>
        </w:rPr>
        <w:t>1:30</w:t>
      </w:r>
      <w:r w:rsidR="00855DDF" w:rsidRPr="00D436C1">
        <w:rPr>
          <w:rFonts w:ascii="Tahoma" w:eastAsia="Times New Roman" w:hAnsi="Tahoma" w:cs="Tahoma"/>
          <w:b/>
          <w:bCs/>
          <w:color w:val="000000"/>
        </w:rPr>
        <w:t xml:space="preserve"> to 7</w:t>
      </w:r>
      <w:r w:rsidR="00855DDF" w:rsidRPr="00D436C1">
        <w:rPr>
          <w:rFonts w:ascii="Tahoma" w:eastAsia="Times New Roman" w:hAnsi="Tahoma" w:cs="Tahoma"/>
          <w:b/>
          <w:bCs/>
          <w:color w:val="000000"/>
          <w:sz w:val="16"/>
          <w:szCs w:val="16"/>
        </w:rPr>
        <w:t>PM</w:t>
      </w:r>
    </w:p>
    <w:p w:rsidR="009C6CD1" w:rsidRPr="00D436C1" w:rsidRDefault="00B07EBA" w:rsidP="009C6CD1">
      <w:pPr>
        <w:rPr>
          <w:rFonts w:ascii="Tahoma" w:eastAsia="Times New Roman" w:hAnsi="Tahoma" w:cs="Tahoma"/>
          <w:color w:val="000000"/>
        </w:rPr>
      </w:pPr>
      <w:r w:rsidRPr="00D436C1">
        <w:rPr>
          <w:rFonts w:ascii="Tahoma" w:eastAsia="Times New Roman" w:hAnsi="Tahoma" w:cs="Tahoma"/>
          <w:color w:val="000000"/>
        </w:rPr>
        <w:t>First Name</w:t>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t>Last Name</w:t>
      </w:r>
    </w:p>
    <w:p w:rsidR="009C6CD1" w:rsidRPr="00D436C1" w:rsidRDefault="009C6CD1" w:rsidP="000A627D">
      <w:pPr>
        <w:rPr>
          <w:rFonts w:ascii="Tahoma" w:eastAsia="Times New Roman" w:hAnsi="Tahoma" w:cs="Tahoma"/>
          <w:color w:val="000000"/>
        </w:rPr>
      </w:pPr>
      <w:r w:rsidRPr="00D436C1">
        <w:rPr>
          <w:rFonts w:ascii="Tahoma" w:eastAsia="Times New Roman" w:hAnsi="Tahoma" w:cs="Tahoma"/>
          <w:color w:val="000000"/>
        </w:rPr>
        <w:t>________________________________________</w:t>
      </w:r>
      <w:r w:rsidR="00855DDF" w:rsidRPr="00D436C1">
        <w:rPr>
          <w:rFonts w:ascii="Tahoma" w:eastAsia="Times New Roman" w:hAnsi="Tahoma" w:cs="Tahoma"/>
          <w:color w:val="000000"/>
        </w:rPr>
        <w:t>__________</w:t>
      </w:r>
      <w:r w:rsidRPr="00D436C1">
        <w:rPr>
          <w:rFonts w:ascii="Tahoma" w:eastAsia="Times New Roman" w:hAnsi="Tahoma" w:cs="Tahoma"/>
          <w:color w:val="000000"/>
        </w:rPr>
        <w:t>_</w:t>
      </w:r>
      <w:r w:rsidR="00D436C1">
        <w:rPr>
          <w:rFonts w:ascii="Tahoma" w:eastAsia="Times New Roman" w:hAnsi="Tahoma" w:cs="Tahoma"/>
          <w:color w:val="000000"/>
        </w:rPr>
        <w:t>__________________________</w:t>
      </w:r>
    </w:p>
    <w:p w:rsidR="009C6CD1" w:rsidRPr="00D436C1" w:rsidRDefault="000A627D" w:rsidP="000A627D">
      <w:pPr>
        <w:rPr>
          <w:rFonts w:ascii="Verdana" w:eastAsia="Times New Roman" w:hAnsi="Verdana" w:cs="Tahoma"/>
          <w:b/>
          <w:bCs/>
        </w:rPr>
      </w:pPr>
      <w:r w:rsidRPr="00D436C1">
        <w:rPr>
          <w:rFonts w:ascii="Tahoma" w:eastAsia="Times New Roman" w:hAnsi="Tahoma" w:cs="Tahoma"/>
          <w:color w:val="000000"/>
        </w:rPr>
        <w:t>Email</w:t>
      </w:r>
      <w:r w:rsidR="00855DDF" w:rsidRPr="00D436C1">
        <w:rPr>
          <w:rFonts w:ascii="Tahoma" w:eastAsia="Times New Roman" w:hAnsi="Tahoma" w:cs="Tahoma"/>
          <w:color w:val="000000"/>
        </w:rPr>
        <w:t xml:space="preserve">: </w:t>
      </w:r>
      <w:r w:rsidRPr="00D436C1">
        <w:rPr>
          <w:rFonts w:ascii="Verdana" w:eastAsia="Times New Roman" w:hAnsi="Verdana" w:cs="Tahoma"/>
          <w:b/>
          <w:bCs/>
        </w:rPr>
        <w:t>___________</w:t>
      </w:r>
      <w:r w:rsidR="00855DDF" w:rsidRPr="00D436C1">
        <w:rPr>
          <w:rFonts w:ascii="Verdana" w:eastAsia="Times New Roman" w:hAnsi="Verdana" w:cs="Tahoma"/>
          <w:b/>
          <w:bCs/>
        </w:rPr>
        <w:t>___</w:t>
      </w:r>
      <w:r w:rsidRPr="00D436C1">
        <w:rPr>
          <w:rFonts w:ascii="Verdana" w:eastAsia="Times New Roman" w:hAnsi="Verdana" w:cs="Tahoma"/>
          <w:b/>
          <w:bCs/>
        </w:rPr>
        <w:t>___</w:t>
      </w:r>
      <w:r w:rsidR="00D436C1">
        <w:rPr>
          <w:rFonts w:ascii="Verdana" w:eastAsia="Times New Roman" w:hAnsi="Verdana" w:cs="Tahoma"/>
          <w:b/>
          <w:bCs/>
        </w:rPr>
        <w:t>____</w:t>
      </w:r>
      <w:r w:rsidRPr="00D436C1">
        <w:rPr>
          <w:rFonts w:ascii="Verdana" w:eastAsia="Times New Roman" w:hAnsi="Verdana" w:cs="Tahoma"/>
          <w:b/>
          <w:bCs/>
        </w:rPr>
        <w:t>______</w:t>
      </w:r>
      <w:r w:rsidR="00B07EBA" w:rsidRPr="00D436C1">
        <w:rPr>
          <w:rFonts w:ascii="Verdana" w:eastAsia="Times New Roman" w:hAnsi="Verdana" w:cs="Tahoma"/>
          <w:b/>
          <w:bCs/>
        </w:rPr>
        <w:t xml:space="preserve"> </w:t>
      </w:r>
    </w:p>
    <w:p w:rsidR="00205348" w:rsidRPr="00D436C1" w:rsidRDefault="000A627D" w:rsidP="000A627D">
      <w:pPr>
        <w:rPr>
          <w:rFonts w:ascii="Verdana" w:eastAsia="Times New Roman" w:hAnsi="Verdana" w:cs="Tahoma"/>
          <w:b/>
          <w:bCs/>
        </w:rPr>
      </w:pPr>
      <w:r w:rsidRPr="00D436C1">
        <w:rPr>
          <w:rFonts w:ascii="Tahoma" w:eastAsia="Times New Roman" w:hAnsi="Tahoma" w:cs="Tahoma"/>
        </w:rPr>
        <w:t>Address</w:t>
      </w:r>
      <w:r w:rsidR="00855DDF" w:rsidRPr="00D436C1">
        <w:rPr>
          <w:rFonts w:ascii="Tahoma" w:eastAsia="Times New Roman" w:hAnsi="Tahoma" w:cs="Tahoma"/>
        </w:rPr>
        <w:t xml:space="preserve">: </w:t>
      </w:r>
      <w:r w:rsidR="00855DDF" w:rsidRPr="00D436C1">
        <w:rPr>
          <w:rFonts w:ascii="Verdana" w:eastAsia="Times New Roman" w:hAnsi="Verdana" w:cs="Tahoma"/>
          <w:b/>
          <w:bCs/>
        </w:rPr>
        <w:t>___________________________</w:t>
      </w:r>
      <w:r w:rsidRPr="00D436C1">
        <w:rPr>
          <w:rFonts w:ascii="Verdana" w:eastAsia="Times New Roman" w:hAnsi="Verdana" w:cs="Tahoma"/>
          <w:b/>
          <w:bCs/>
        </w:rPr>
        <w:t>_____________________</w:t>
      </w:r>
    </w:p>
    <w:p w:rsidR="003F3A2D" w:rsidRPr="00D436C1" w:rsidRDefault="000A627D" w:rsidP="000A627D">
      <w:pPr>
        <w:rPr>
          <w:rFonts w:ascii="Tahoma" w:eastAsia="Times New Roman" w:hAnsi="Tahoma" w:cs="Tahoma"/>
        </w:rPr>
      </w:pPr>
      <w:r w:rsidRPr="00D436C1">
        <w:rPr>
          <w:rFonts w:ascii="Tahoma" w:eastAsia="Times New Roman" w:hAnsi="Tahoma" w:cs="Tahoma"/>
        </w:rPr>
        <w:t>City___________________________ State_____</w:t>
      </w:r>
      <w:r w:rsidR="00855DDF" w:rsidRPr="00D436C1">
        <w:rPr>
          <w:rFonts w:ascii="Tahoma" w:eastAsia="Times New Roman" w:hAnsi="Tahoma" w:cs="Tahoma"/>
        </w:rPr>
        <w:t>__</w:t>
      </w:r>
      <w:r w:rsidRPr="00D436C1">
        <w:rPr>
          <w:rFonts w:ascii="Tahoma" w:eastAsia="Times New Roman" w:hAnsi="Tahoma" w:cs="Tahoma"/>
        </w:rPr>
        <w:t>__ Zip Code__</w:t>
      </w:r>
      <w:r w:rsidR="00855DDF" w:rsidRPr="00D436C1">
        <w:rPr>
          <w:rFonts w:ascii="Tahoma" w:eastAsia="Times New Roman" w:hAnsi="Tahoma" w:cs="Tahoma"/>
        </w:rPr>
        <w:t>__</w:t>
      </w:r>
      <w:r w:rsidRPr="00D436C1">
        <w:rPr>
          <w:rFonts w:ascii="Tahoma" w:eastAsia="Times New Roman" w:hAnsi="Tahoma" w:cs="Tahoma"/>
        </w:rPr>
        <w:t>_______</w:t>
      </w:r>
      <w:r w:rsidR="003F3A2D" w:rsidRPr="00D436C1">
        <w:rPr>
          <w:rFonts w:ascii="Tahoma" w:eastAsia="Times New Roman" w:hAnsi="Tahoma" w:cs="Tahoma"/>
        </w:rPr>
        <w:t xml:space="preserve"> </w:t>
      </w:r>
    </w:p>
    <w:p w:rsidR="000A627D" w:rsidRPr="00D436C1" w:rsidRDefault="000A627D" w:rsidP="000A627D">
      <w:pPr>
        <w:rPr>
          <w:rFonts w:ascii="Verdana" w:eastAsia="Times New Roman" w:hAnsi="Verdana" w:cs="Tahoma"/>
          <w:b/>
          <w:bCs/>
        </w:rPr>
      </w:pPr>
      <w:r w:rsidRPr="00D436C1">
        <w:rPr>
          <w:rFonts w:ascii="Tahoma" w:eastAsia="Times New Roman" w:hAnsi="Tahoma" w:cs="Tahoma"/>
        </w:rPr>
        <w:t>Phone</w:t>
      </w:r>
      <w:r w:rsidR="00855DDF" w:rsidRPr="00D436C1">
        <w:rPr>
          <w:rFonts w:ascii="Tahoma" w:eastAsia="Times New Roman" w:hAnsi="Tahoma" w:cs="Tahoma"/>
        </w:rPr>
        <w:t>:</w:t>
      </w:r>
      <w:r w:rsidR="00D436C1">
        <w:rPr>
          <w:rFonts w:ascii="Tahoma" w:eastAsia="Times New Roman" w:hAnsi="Tahoma" w:cs="Tahoma"/>
        </w:rPr>
        <w:t xml:space="preserve"> </w:t>
      </w:r>
      <w:r w:rsidRPr="00D436C1">
        <w:rPr>
          <w:rFonts w:ascii="Verdana" w:eastAsia="Times New Roman" w:hAnsi="Verdana" w:cs="Tahoma"/>
          <w:b/>
          <w:bCs/>
        </w:rPr>
        <w:t>___________________________</w:t>
      </w:r>
    </w:p>
    <w:p w:rsidR="000A627D" w:rsidRPr="00D436C1" w:rsidRDefault="000A627D" w:rsidP="000A627D">
      <w:pPr>
        <w:rPr>
          <w:rFonts w:ascii="Verdana" w:eastAsia="Times New Roman" w:hAnsi="Verdana" w:cs="Tahoma"/>
          <w:b/>
          <w:bCs/>
        </w:rPr>
      </w:pPr>
      <w:r w:rsidRPr="00D436C1">
        <w:rPr>
          <w:rFonts w:ascii="Tahoma" w:eastAsia="Times New Roman" w:hAnsi="Tahoma" w:cs="Tahoma"/>
        </w:rPr>
        <w:t>Plea</w:t>
      </w:r>
      <w:r w:rsidR="008D6339">
        <w:rPr>
          <w:rFonts w:ascii="Tahoma" w:eastAsia="Times New Roman" w:hAnsi="Tahoma" w:cs="Tahoma"/>
        </w:rPr>
        <w:t>se give us some details about what you will be selling or promoting at the table</w:t>
      </w:r>
      <w:r w:rsidRPr="00D436C1">
        <w:rPr>
          <w:rFonts w:ascii="Tahoma" w:eastAsia="Times New Roman" w:hAnsi="Tahoma" w:cs="Tahoma"/>
        </w:rPr>
        <w:t>.</w:t>
      </w:r>
    </w:p>
    <w:p w:rsidR="002B7BF8" w:rsidRDefault="002B7BF8" w:rsidP="000A627D">
      <w:pPr>
        <w:rPr>
          <w:rFonts w:ascii="Verdana" w:eastAsia="Times New Roman" w:hAnsi="Verdana" w:cs="Tahoma"/>
          <w:b/>
          <w:bCs/>
          <w:sz w:val="24"/>
          <w:szCs w:val="24"/>
        </w:rPr>
      </w:pPr>
      <w:r>
        <w:rPr>
          <w:rFonts w:ascii="Verdana" w:eastAsia="Times New Roman" w:hAnsi="Verdana" w:cs="Tahoma"/>
          <w:b/>
          <w:bCs/>
          <w:sz w:val="24"/>
          <w:szCs w:val="24"/>
        </w:rPr>
        <w:t>________________________________________________________________________________________________________________________________________________________</w:t>
      </w:r>
      <w:r w:rsidR="003075D5">
        <w:rPr>
          <w:rFonts w:ascii="Verdana" w:eastAsia="Times New Roman" w:hAnsi="Verdana" w:cs="Tahoma"/>
          <w:b/>
          <w:bCs/>
          <w:sz w:val="24"/>
          <w:szCs w:val="24"/>
        </w:rPr>
        <w:t>__________</w:t>
      </w:r>
    </w:p>
    <w:p w:rsidR="001B3AEA" w:rsidRDefault="00174B9F" w:rsidP="001B3AEA">
      <w:pPr>
        <w:spacing w:after="0"/>
        <w:rPr>
          <w:rFonts w:ascii="Tahoma" w:eastAsia="Times New Roman" w:hAnsi="Tahoma" w:cs="Tahoma"/>
        </w:rPr>
      </w:pPr>
      <w:r w:rsidRPr="00D436C1">
        <w:rPr>
          <w:rFonts w:ascii="Tahoma" w:eastAsia="Times New Roman" w:hAnsi="Tahoma" w:cs="Tahoma"/>
        </w:rPr>
        <w:t>Booth fee is $</w:t>
      </w:r>
      <w:r w:rsidR="008D6339">
        <w:rPr>
          <w:rFonts w:ascii="Tahoma" w:eastAsia="Times New Roman" w:hAnsi="Tahoma" w:cs="Tahoma"/>
        </w:rPr>
        <w:t>2</w:t>
      </w:r>
      <w:r w:rsidRPr="00D436C1">
        <w:rPr>
          <w:rFonts w:ascii="Tahoma" w:eastAsia="Times New Roman" w:hAnsi="Tahoma" w:cs="Tahoma"/>
        </w:rPr>
        <w:t>0</w:t>
      </w:r>
      <w:r w:rsidR="00B00B9C">
        <w:rPr>
          <w:rFonts w:ascii="Tahoma" w:eastAsia="Times New Roman" w:hAnsi="Tahoma" w:cs="Tahoma"/>
        </w:rPr>
        <w:t xml:space="preserve"> per person</w:t>
      </w:r>
      <w:bookmarkStart w:id="0" w:name="_GoBack"/>
      <w:bookmarkEnd w:id="0"/>
      <w:r w:rsidR="00855DDF" w:rsidRPr="00D436C1">
        <w:rPr>
          <w:rFonts w:ascii="Tahoma" w:eastAsia="Times New Roman" w:hAnsi="Tahoma" w:cs="Tahoma"/>
        </w:rPr>
        <w:t>.</w:t>
      </w:r>
      <w:r w:rsidRPr="00D436C1">
        <w:rPr>
          <w:rFonts w:ascii="Tahoma" w:eastAsia="Times New Roman" w:hAnsi="Tahoma" w:cs="Tahoma"/>
        </w:rPr>
        <w:t xml:space="preserve"> </w:t>
      </w:r>
      <w:r w:rsidR="00680E34">
        <w:rPr>
          <w:rFonts w:ascii="Tahoma" w:eastAsia="Times New Roman" w:hAnsi="Tahoma" w:cs="Tahoma"/>
        </w:rPr>
        <w:t xml:space="preserve">(Non-Refundable) </w:t>
      </w:r>
      <w:r w:rsidRPr="00D436C1">
        <w:rPr>
          <w:rFonts w:ascii="Tahoma" w:eastAsia="Times New Roman" w:hAnsi="Tahoma" w:cs="Tahoma"/>
        </w:rPr>
        <w:t xml:space="preserve">Please send application and a check payable to </w:t>
      </w:r>
      <w:r w:rsidR="003075D5" w:rsidRPr="00D436C1">
        <w:rPr>
          <w:rFonts w:ascii="Tahoma" w:eastAsia="Times New Roman" w:hAnsi="Tahoma" w:cs="Tahoma"/>
        </w:rPr>
        <w:t>New Bedford Art Museum/</w:t>
      </w:r>
      <w:proofErr w:type="spellStart"/>
      <w:r w:rsidRPr="00D436C1">
        <w:rPr>
          <w:rFonts w:ascii="Tahoma" w:eastAsia="Times New Roman" w:hAnsi="Tahoma" w:cs="Tahoma"/>
        </w:rPr>
        <w:t>ArtWorks</w:t>
      </w:r>
      <w:proofErr w:type="spellEnd"/>
      <w:r w:rsidRPr="00D436C1">
        <w:rPr>
          <w:rFonts w:ascii="Tahoma" w:eastAsia="Times New Roman" w:hAnsi="Tahoma" w:cs="Tahoma"/>
        </w:rPr>
        <w:t xml:space="preserve">! via mail to </w:t>
      </w:r>
      <w:r w:rsidR="003075D5" w:rsidRPr="00D436C1">
        <w:rPr>
          <w:rFonts w:ascii="Tahoma" w:eastAsia="Times New Roman" w:hAnsi="Tahoma" w:cs="Tahoma"/>
        </w:rPr>
        <w:t>608 Pleasant Street</w:t>
      </w:r>
      <w:r w:rsidRPr="00D436C1">
        <w:rPr>
          <w:rFonts w:ascii="Tahoma" w:eastAsia="Times New Roman" w:hAnsi="Tahoma" w:cs="Tahoma"/>
        </w:rPr>
        <w:t xml:space="preserve">, New Bedford, MA 02740.  </w:t>
      </w:r>
    </w:p>
    <w:p w:rsidR="000A627D" w:rsidRDefault="00174B9F" w:rsidP="000A627D">
      <w:r w:rsidRPr="00D436C1">
        <w:rPr>
          <w:rFonts w:ascii="Tahoma" w:eastAsia="Times New Roman" w:hAnsi="Tahoma" w:cs="Tahoma"/>
        </w:rPr>
        <w:t xml:space="preserve">Applications may also be submitted </w:t>
      </w:r>
      <w:r w:rsidR="00855DDF" w:rsidRPr="00D436C1">
        <w:rPr>
          <w:rFonts w:ascii="Tahoma" w:eastAsia="Times New Roman" w:hAnsi="Tahoma" w:cs="Tahoma"/>
        </w:rPr>
        <w:t>electronically</w:t>
      </w:r>
      <w:r w:rsidRPr="00D436C1">
        <w:rPr>
          <w:rFonts w:ascii="Tahoma" w:eastAsia="Times New Roman" w:hAnsi="Tahoma" w:cs="Tahoma"/>
        </w:rPr>
        <w:t xml:space="preserve"> to </w:t>
      </w:r>
      <w:hyperlink r:id="rId6" w:history="1">
        <w:r w:rsidR="00E93388" w:rsidRPr="00D436C1">
          <w:rPr>
            <w:rStyle w:val="Hyperlink"/>
          </w:rPr>
          <w:t>aboucher@newbedfordart.org</w:t>
        </w:r>
      </w:hyperlink>
      <w:r w:rsidR="00B15E9E" w:rsidRPr="00D436C1">
        <w:t xml:space="preserve"> .</w:t>
      </w:r>
      <w:r w:rsidR="00923530" w:rsidRPr="00D436C1">
        <w:t xml:space="preserve">  </w:t>
      </w:r>
    </w:p>
    <w:p w:rsidR="00D436C1" w:rsidRPr="00D436C1" w:rsidRDefault="00D436C1" w:rsidP="000A627D">
      <w:pPr>
        <w:rPr>
          <w:rFonts w:ascii="Tahoma" w:eastAsia="Times New Roman" w:hAnsi="Tahoma" w:cs="Tahoma"/>
        </w:rPr>
      </w:pPr>
    </w:p>
    <w:p w:rsidR="00D436C1" w:rsidRPr="00D436C1" w:rsidRDefault="00D436C1" w:rsidP="00D436C1">
      <w:pPr>
        <w:rPr>
          <w:rFonts w:ascii="Tahoma" w:eastAsia="Times New Roman" w:hAnsi="Tahoma" w:cs="Tahoma"/>
          <w:color w:val="000000"/>
          <w:sz w:val="20"/>
          <w:szCs w:val="20"/>
        </w:rPr>
      </w:pPr>
      <w:r w:rsidRPr="00D436C1">
        <w:rPr>
          <w:rFonts w:ascii="Tahoma" w:hAnsi="Tahoma" w:cs="Tahoma"/>
          <w:color w:val="000000"/>
          <w:shd w:val="clear" w:color="auto" w:fill="FFFFFF"/>
        </w:rPr>
        <w:t>[   ] By checking this box I acknowledge the need to supply my own tent</w:t>
      </w:r>
      <w:r w:rsidR="001B3AEA">
        <w:rPr>
          <w:rFonts w:ascii="Tahoma" w:hAnsi="Tahoma" w:cs="Tahoma"/>
          <w:color w:val="000000"/>
          <w:shd w:val="clear" w:color="auto" w:fill="FFFFFF"/>
        </w:rPr>
        <w:t xml:space="preserve"> and weights to prevent it</w:t>
      </w:r>
      <w:r w:rsidRPr="00D436C1">
        <w:rPr>
          <w:rFonts w:ascii="Tahoma" w:hAnsi="Tahoma" w:cs="Tahoma"/>
          <w:color w:val="000000"/>
          <w:shd w:val="clear" w:color="auto" w:fill="FFFFFF"/>
        </w:rPr>
        <w:t xml:space="preserve"> from being blown by the wind and I have received and read the Conditions, Rules and Regulations (attached).</w:t>
      </w:r>
    </w:p>
    <w:p w:rsidR="009D6478" w:rsidRDefault="009D6478" w:rsidP="000A627D">
      <w:pPr>
        <w:rPr>
          <w:rFonts w:ascii="Tahoma" w:eastAsia="Times New Roman" w:hAnsi="Tahoma" w:cs="Tahoma"/>
          <w:sz w:val="19"/>
          <w:szCs w:val="19"/>
        </w:rPr>
      </w:pPr>
    </w:p>
    <w:p w:rsidR="009D6478" w:rsidRPr="00D436C1" w:rsidRDefault="009D6478" w:rsidP="000A627D">
      <w:pPr>
        <w:pBdr>
          <w:bottom w:val="single" w:sz="12" w:space="1" w:color="auto"/>
        </w:pBdr>
        <w:rPr>
          <w:rFonts w:ascii="Tahoma" w:eastAsia="Times New Roman" w:hAnsi="Tahoma" w:cs="Tahoma"/>
        </w:rPr>
      </w:pPr>
    </w:p>
    <w:p w:rsidR="009D6478" w:rsidRPr="00D436C1" w:rsidRDefault="00D436C1" w:rsidP="000A627D">
      <w:pPr>
        <w:rPr>
          <w:rFonts w:ascii="Tahoma" w:eastAsia="Times New Roman" w:hAnsi="Tahoma" w:cs="Tahoma"/>
        </w:rPr>
      </w:pPr>
      <w:r>
        <w:rPr>
          <w:rFonts w:ascii="Tahoma" w:eastAsia="Times New Roman" w:hAnsi="Tahoma" w:cs="Tahoma"/>
        </w:rPr>
        <w:t>Signature of A</w:t>
      </w:r>
      <w:r w:rsidR="009D6478" w:rsidRPr="00D436C1">
        <w:rPr>
          <w:rFonts w:ascii="Tahoma" w:eastAsia="Times New Roman" w:hAnsi="Tahoma" w:cs="Tahoma"/>
        </w:rPr>
        <w:t xml:space="preserve">rtist </w:t>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t>Date</w:t>
      </w:r>
    </w:p>
    <w:p w:rsidR="009D6478" w:rsidRDefault="009D6478" w:rsidP="000A627D">
      <w:pPr>
        <w:rPr>
          <w:rFonts w:ascii="Verdana" w:eastAsia="Times New Roman" w:hAnsi="Verdana" w:cs="Tahoma"/>
          <w:b/>
          <w:bCs/>
          <w:sz w:val="16"/>
          <w:szCs w:val="16"/>
        </w:rPr>
      </w:pPr>
    </w:p>
    <w:p w:rsidR="008611EE" w:rsidRPr="009D6478" w:rsidRDefault="008611EE" w:rsidP="000A627D">
      <w:pPr>
        <w:rPr>
          <w:rFonts w:ascii="Verdana" w:eastAsia="Times New Roman" w:hAnsi="Verdana" w:cs="Tahoma"/>
          <w:b/>
          <w:bCs/>
          <w:sz w:val="16"/>
          <w:szCs w:val="16"/>
        </w:rPr>
      </w:pPr>
    </w:p>
    <w:p w:rsidR="009B0043" w:rsidRPr="009D6478" w:rsidRDefault="00364FC7">
      <w:pPr>
        <w:rPr>
          <w:sz w:val="24"/>
          <w:szCs w:val="24"/>
        </w:rPr>
      </w:pPr>
      <w:r w:rsidRPr="009D6478">
        <w:rPr>
          <w:rFonts w:ascii="Calibri"/>
          <w:sz w:val="24"/>
          <w:szCs w:val="24"/>
        </w:rPr>
        <w:lastRenderedPageBreak/>
        <w:t xml:space="preserve">The New Bedford </w:t>
      </w:r>
      <w:proofErr w:type="spellStart"/>
      <w:r w:rsidR="00242507" w:rsidRPr="009D6478">
        <w:rPr>
          <w:rFonts w:ascii="Calibri"/>
          <w:sz w:val="24"/>
          <w:szCs w:val="24"/>
        </w:rPr>
        <w:t>JazzFest</w:t>
      </w:r>
      <w:proofErr w:type="spellEnd"/>
      <w:r w:rsidRPr="009D6478">
        <w:rPr>
          <w:rFonts w:ascii="Calibri"/>
          <w:sz w:val="24"/>
          <w:szCs w:val="24"/>
        </w:rPr>
        <w:t xml:space="preserve"> Conditions, Rules &amp; Regulations </w:t>
      </w:r>
    </w:p>
    <w:p w:rsidR="003075D5" w:rsidRPr="001B3AEA" w:rsidRDefault="00364FC7" w:rsidP="00FD677D">
      <w:pPr>
        <w:rPr>
          <w:rFonts w:ascii="Calibri"/>
          <w:sz w:val="18"/>
          <w:szCs w:val="18"/>
        </w:rPr>
      </w:pPr>
      <w:r w:rsidRPr="001B3AEA">
        <w:rPr>
          <w:rFonts w:ascii="Calibri"/>
          <w:sz w:val="18"/>
          <w:szCs w:val="18"/>
        </w:rPr>
        <w:t xml:space="preserve">The New Bedford </w:t>
      </w:r>
      <w:proofErr w:type="spellStart"/>
      <w:r w:rsidR="00242507" w:rsidRPr="001B3AEA">
        <w:rPr>
          <w:rFonts w:ascii="Calibri"/>
          <w:sz w:val="18"/>
          <w:szCs w:val="18"/>
        </w:rPr>
        <w:t>JazzFest</w:t>
      </w:r>
      <w:proofErr w:type="spellEnd"/>
      <w:r w:rsidRPr="001B3AEA">
        <w:rPr>
          <w:rFonts w:ascii="Calibri"/>
          <w:sz w:val="18"/>
          <w:szCs w:val="18"/>
        </w:rPr>
        <w:t xml:space="preserve"> assumes no responsibility whatsoever for any property placed on the festival grounds including the arts and crafts fair area as well as surrounding property. Exhibitor, unless otherwise prohibited by law, hereby releases said corporation, its agents, servants, and employees, and discharges them from any and all liability for any loss, injury or damage to person or property that may be sustained while at or as a result of said New Bedford </w:t>
      </w:r>
      <w:proofErr w:type="spellStart"/>
      <w:r w:rsidR="00242507" w:rsidRPr="001B3AEA">
        <w:rPr>
          <w:rFonts w:ascii="Calibri"/>
          <w:sz w:val="18"/>
          <w:szCs w:val="18"/>
        </w:rPr>
        <w:t>JazzFest</w:t>
      </w:r>
      <w:proofErr w:type="spellEnd"/>
      <w:r w:rsidRPr="001B3AEA">
        <w:rPr>
          <w:rFonts w:ascii="Calibri"/>
          <w:sz w:val="18"/>
          <w:szCs w:val="18"/>
        </w:rPr>
        <w:t xml:space="preserve">. </w:t>
      </w:r>
    </w:p>
    <w:p w:rsidR="00680E34" w:rsidRDefault="00364FC7">
      <w:pPr>
        <w:rPr>
          <w:rFonts w:ascii="Calibri"/>
          <w:sz w:val="18"/>
          <w:szCs w:val="18"/>
        </w:rPr>
      </w:pPr>
      <w:r w:rsidRPr="001B3AEA">
        <w:rPr>
          <w:rFonts w:ascii="Calibri"/>
          <w:sz w:val="18"/>
          <w:szCs w:val="18"/>
        </w:rPr>
        <w:t xml:space="preserve">1. Exhibitor shall not, without prior written consent of New Bedford </w:t>
      </w:r>
      <w:proofErr w:type="spellStart"/>
      <w:r w:rsidR="00242507" w:rsidRPr="001B3AEA">
        <w:rPr>
          <w:rFonts w:ascii="Calibri"/>
          <w:sz w:val="18"/>
          <w:szCs w:val="18"/>
        </w:rPr>
        <w:t>JazzFest</w:t>
      </w:r>
      <w:proofErr w:type="spellEnd"/>
      <w:r w:rsidRPr="001B3AEA">
        <w:rPr>
          <w:rFonts w:ascii="Calibri"/>
          <w:sz w:val="18"/>
          <w:szCs w:val="18"/>
        </w:rPr>
        <w:t>, assign or</w:t>
      </w:r>
      <w:r w:rsidR="003075D5" w:rsidRPr="001B3AEA">
        <w:rPr>
          <w:rFonts w:ascii="Calibri"/>
          <w:sz w:val="18"/>
          <w:szCs w:val="18"/>
        </w:rPr>
        <w:t xml:space="preserve"> </w:t>
      </w:r>
      <w:r w:rsidRPr="001B3AEA">
        <w:rPr>
          <w:rFonts w:ascii="Calibri"/>
          <w:sz w:val="18"/>
          <w:szCs w:val="18"/>
        </w:rPr>
        <w:t xml:space="preserve">sublet space, or any part thereof, or remove its display before official closing of said show. </w:t>
      </w:r>
      <w:r w:rsidR="0064334C" w:rsidRPr="001B3AEA">
        <w:rPr>
          <w:rFonts w:ascii="Calibri"/>
          <w:sz w:val="18"/>
          <w:szCs w:val="18"/>
        </w:rPr>
        <w:t xml:space="preserve">   </w:t>
      </w:r>
    </w:p>
    <w:p w:rsidR="009B0043" w:rsidRPr="001B3AEA" w:rsidRDefault="00364FC7">
      <w:pPr>
        <w:rPr>
          <w:sz w:val="18"/>
          <w:szCs w:val="18"/>
        </w:rPr>
      </w:pPr>
      <w:r w:rsidRPr="001B3AEA">
        <w:rPr>
          <w:rFonts w:ascii="Calibri"/>
          <w:sz w:val="18"/>
          <w:szCs w:val="18"/>
        </w:rPr>
        <w:t xml:space="preserve">2. The conditions, rules, and regulations hereof are made a part hereof and the Exhibitor agrees to be bound by each and every one of them, and New Bedford </w:t>
      </w:r>
      <w:proofErr w:type="spellStart"/>
      <w:r w:rsidR="00242507" w:rsidRPr="001B3AEA">
        <w:rPr>
          <w:rFonts w:ascii="Calibri"/>
          <w:sz w:val="18"/>
          <w:szCs w:val="18"/>
        </w:rPr>
        <w:t>JazzFest</w:t>
      </w:r>
      <w:proofErr w:type="spellEnd"/>
      <w:r w:rsidRPr="001B3AEA">
        <w:rPr>
          <w:rFonts w:ascii="Calibri"/>
          <w:sz w:val="18"/>
          <w:szCs w:val="18"/>
        </w:rPr>
        <w:t xml:space="preserve"> shall have the power in the matter of interpretation, amendment, and enforcement of all said conditions, rules and regulations. </w:t>
      </w:r>
    </w:p>
    <w:p w:rsidR="009B0043" w:rsidRPr="001B3AEA" w:rsidRDefault="00364FC7">
      <w:pPr>
        <w:rPr>
          <w:sz w:val="18"/>
          <w:szCs w:val="18"/>
        </w:rPr>
      </w:pPr>
      <w:r w:rsidRPr="001B3AEA">
        <w:rPr>
          <w:rFonts w:ascii="Calibri"/>
          <w:sz w:val="18"/>
          <w:szCs w:val="18"/>
        </w:rPr>
        <w:t xml:space="preserve">INSTALLATION OF EXHIBITS: Exhibits must be completed ½ hour before the New Bedford </w:t>
      </w:r>
      <w:proofErr w:type="spellStart"/>
      <w:r w:rsidR="00242507" w:rsidRPr="001B3AEA">
        <w:rPr>
          <w:rFonts w:ascii="Calibri"/>
          <w:sz w:val="18"/>
          <w:szCs w:val="18"/>
        </w:rPr>
        <w:t>JazzFest</w:t>
      </w:r>
      <w:proofErr w:type="spellEnd"/>
      <w:r w:rsidRPr="001B3AEA">
        <w:rPr>
          <w:rFonts w:ascii="Calibri"/>
          <w:sz w:val="18"/>
          <w:szCs w:val="18"/>
        </w:rPr>
        <w:t xml:space="preserve"> begins. Exhibitors must provide their own 10'x10' tent, </w:t>
      </w:r>
      <w:r w:rsidR="001175D3" w:rsidRPr="001B3AEA">
        <w:rPr>
          <w:rFonts w:ascii="Calibri"/>
          <w:sz w:val="18"/>
          <w:szCs w:val="18"/>
        </w:rPr>
        <w:t xml:space="preserve">a </w:t>
      </w:r>
      <w:r w:rsidRPr="001B3AEA">
        <w:rPr>
          <w:rFonts w:ascii="Calibri"/>
          <w:sz w:val="18"/>
          <w:szCs w:val="18"/>
        </w:rPr>
        <w:t>table</w:t>
      </w:r>
      <w:r w:rsidR="001175D3" w:rsidRPr="001B3AEA">
        <w:rPr>
          <w:rFonts w:ascii="Calibri"/>
          <w:sz w:val="18"/>
          <w:szCs w:val="18"/>
        </w:rPr>
        <w:t xml:space="preserve"> and 2</w:t>
      </w:r>
      <w:r w:rsidRPr="001B3AEA">
        <w:rPr>
          <w:rFonts w:ascii="Calibri"/>
          <w:sz w:val="18"/>
          <w:szCs w:val="18"/>
        </w:rPr>
        <w:t xml:space="preserve"> chairs </w:t>
      </w:r>
      <w:r w:rsidR="001175D3" w:rsidRPr="001B3AEA">
        <w:rPr>
          <w:rFonts w:ascii="Calibri"/>
          <w:sz w:val="18"/>
          <w:szCs w:val="18"/>
        </w:rPr>
        <w:t xml:space="preserve">will be provided for each vendor.  Each vendor must </w:t>
      </w:r>
      <w:r w:rsidRPr="001B3AEA">
        <w:rPr>
          <w:rFonts w:ascii="Calibri"/>
          <w:sz w:val="18"/>
          <w:szCs w:val="18"/>
        </w:rPr>
        <w:t>comply with the move-in/move-out schedule which will be provided one week prior to the exhibition.  All exhibitors must have their boo</w:t>
      </w:r>
      <w:r w:rsidR="00242507" w:rsidRPr="001B3AEA">
        <w:rPr>
          <w:rFonts w:ascii="Calibri"/>
          <w:sz w:val="18"/>
          <w:szCs w:val="18"/>
        </w:rPr>
        <w:t>t</w:t>
      </w:r>
      <w:r w:rsidRPr="001B3AEA">
        <w:rPr>
          <w:rFonts w:ascii="Calibri"/>
          <w:sz w:val="18"/>
          <w:szCs w:val="18"/>
        </w:rPr>
        <w:t>hs open from 1:30p.m -7:00p.m., exhibitors can b</w:t>
      </w:r>
      <w:r w:rsidR="00242507" w:rsidRPr="001B3AEA">
        <w:rPr>
          <w:rFonts w:ascii="Calibri"/>
          <w:sz w:val="18"/>
          <w:szCs w:val="18"/>
        </w:rPr>
        <w:t>reakdown booths at the complet</w:t>
      </w:r>
      <w:r w:rsidRPr="001B3AEA">
        <w:rPr>
          <w:rFonts w:ascii="Calibri"/>
          <w:sz w:val="18"/>
          <w:szCs w:val="18"/>
        </w:rPr>
        <w:t xml:space="preserve">ion of </w:t>
      </w:r>
      <w:proofErr w:type="spellStart"/>
      <w:r w:rsidR="00242507" w:rsidRPr="001B3AEA">
        <w:rPr>
          <w:rFonts w:ascii="Calibri"/>
          <w:sz w:val="18"/>
          <w:szCs w:val="18"/>
        </w:rPr>
        <w:t>JazzFest</w:t>
      </w:r>
      <w:proofErr w:type="spellEnd"/>
      <w:r w:rsidRPr="001B3AEA">
        <w:rPr>
          <w:rFonts w:ascii="Calibri"/>
          <w:sz w:val="18"/>
          <w:szCs w:val="18"/>
        </w:rPr>
        <w:t xml:space="preserve">. </w:t>
      </w:r>
      <w:r w:rsidR="00680E34">
        <w:rPr>
          <w:rFonts w:ascii="Calibri"/>
          <w:sz w:val="18"/>
          <w:szCs w:val="18"/>
        </w:rPr>
        <w:t xml:space="preserve">All vendor fees are non-refundable. </w:t>
      </w:r>
      <w:r w:rsidR="00680E34" w:rsidRPr="001B3AEA">
        <w:rPr>
          <w:rFonts w:ascii="Calibri"/>
          <w:sz w:val="18"/>
          <w:szCs w:val="18"/>
        </w:rPr>
        <w:t xml:space="preserve"> </w:t>
      </w:r>
    </w:p>
    <w:p w:rsidR="009B0043" w:rsidRPr="001B3AEA" w:rsidRDefault="00364FC7">
      <w:pPr>
        <w:rPr>
          <w:sz w:val="18"/>
          <w:szCs w:val="18"/>
        </w:rPr>
      </w:pPr>
      <w:r w:rsidRPr="001B3AEA">
        <w:rPr>
          <w:rFonts w:ascii="Calibri"/>
          <w:sz w:val="18"/>
          <w:szCs w:val="18"/>
        </w:rPr>
        <w:t xml:space="preserve">CARE OF EXHIBITS: Exhibits must be kept clean and in good order by Exhibitor. Exhibitors are requested at all times to cooperate with New Bedford </w:t>
      </w:r>
      <w:proofErr w:type="spellStart"/>
      <w:r w:rsidR="00242507" w:rsidRPr="001B3AEA">
        <w:rPr>
          <w:rFonts w:ascii="Calibri"/>
          <w:sz w:val="18"/>
          <w:szCs w:val="18"/>
        </w:rPr>
        <w:t>JazzFest</w:t>
      </w:r>
      <w:proofErr w:type="spellEnd"/>
      <w:r w:rsidRPr="001B3AEA">
        <w:rPr>
          <w:rFonts w:ascii="Calibri"/>
          <w:sz w:val="18"/>
          <w:szCs w:val="18"/>
        </w:rPr>
        <w:t xml:space="preserve"> by maintaining exhibits in perfect condition with respect to material and personnel throughout the event. Exhibitors must clean Exhibit space at the close of the event. Exhibitors must cooperate by not throwing refuse on the ground or any other material that will endanger public safety or inconvenience other exhibitors during the show hours. </w:t>
      </w:r>
    </w:p>
    <w:p w:rsidR="009B0043" w:rsidRPr="001B3AEA" w:rsidRDefault="00364FC7">
      <w:pPr>
        <w:rPr>
          <w:sz w:val="18"/>
          <w:szCs w:val="18"/>
        </w:rPr>
      </w:pPr>
      <w:r w:rsidRPr="001B3AEA">
        <w:rPr>
          <w:rFonts w:ascii="Calibri"/>
          <w:sz w:val="18"/>
          <w:szCs w:val="18"/>
        </w:rPr>
        <w:t>SALES TAX: Each exhibitor will be responsible for collecting sales tax as required by the State of Massachusetts.</w:t>
      </w:r>
    </w:p>
    <w:p w:rsidR="009B0043" w:rsidRPr="001B3AEA" w:rsidRDefault="00364FC7">
      <w:pPr>
        <w:rPr>
          <w:sz w:val="18"/>
          <w:szCs w:val="18"/>
        </w:rPr>
      </w:pPr>
      <w:r w:rsidRPr="001B3AEA">
        <w:rPr>
          <w:rFonts w:ascii="Calibri"/>
          <w:sz w:val="18"/>
          <w:szCs w:val="18"/>
        </w:rPr>
        <w:t xml:space="preserve">ARRANGEMENT OF EXHIBITS: New Bedford </w:t>
      </w:r>
      <w:proofErr w:type="spellStart"/>
      <w:r w:rsidR="00242507" w:rsidRPr="001B3AEA">
        <w:rPr>
          <w:rFonts w:ascii="Calibri"/>
          <w:sz w:val="18"/>
          <w:szCs w:val="18"/>
        </w:rPr>
        <w:t>JazzFest</w:t>
      </w:r>
      <w:proofErr w:type="spellEnd"/>
      <w:r w:rsidRPr="001B3AEA">
        <w:rPr>
          <w:rFonts w:ascii="Calibri"/>
          <w:sz w:val="18"/>
          <w:szCs w:val="18"/>
        </w:rPr>
        <w:t xml:space="preserve"> will forbid the installation of any exhibit not approved by it. Exhibitors shall exhibit only items approved by New Bedford </w:t>
      </w:r>
      <w:proofErr w:type="spellStart"/>
      <w:r w:rsidR="00242507" w:rsidRPr="001B3AEA">
        <w:rPr>
          <w:rFonts w:ascii="Calibri"/>
          <w:sz w:val="18"/>
          <w:szCs w:val="18"/>
        </w:rPr>
        <w:t>JazzFest</w:t>
      </w:r>
      <w:proofErr w:type="spellEnd"/>
      <w:r w:rsidRPr="001B3AEA">
        <w:rPr>
          <w:rFonts w:ascii="Calibri"/>
          <w:sz w:val="18"/>
          <w:szCs w:val="18"/>
        </w:rPr>
        <w:t xml:space="preserve"> within their spaces. All aisle space belongs to the show; no exhibits or advertising matter will be allowed to extend into this space. Carnival tactics and the use of public address systems shall be forbidden. New Bedford </w:t>
      </w:r>
      <w:proofErr w:type="spellStart"/>
      <w:r w:rsidR="00242507" w:rsidRPr="001B3AEA">
        <w:rPr>
          <w:rFonts w:ascii="Calibri"/>
          <w:sz w:val="18"/>
          <w:szCs w:val="18"/>
        </w:rPr>
        <w:t>JazzFest</w:t>
      </w:r>
      <w:proofErr w:type="spellEnd"/>
      <w:r w:rsidRPr="001B3AEA">
        <w:rPr>
          <w:rFonts w:ascii="Calibri"/>
          <w:sz w:val="18"/>
          <w:szCs w:val="18"/>
        </w:rPr>
        <w:t xml:space="preserve"> has the right to expel any Exhibitor who does not comply with these rules.</w:t>
      </w:r>
    </w:p>
    <w:p w:rsidR="009B0043" w:rsidRPr="001B3AEA" w:rsidRDefault="00364FC7">
      <w:pPr>
        <w:rPr>
          <w:sz w:val="18"/>
          <w:szCs w:val="18"/>
        </w:rPr>
      </w:pPr>
      <w:r w:rsidRPr="001B3AEA">
        <w:rPr>
          <w:rFonts w:ascii="Calibri"/>
          <w:sz w:val="18"/>
          <w:szCs w:val="18"/>
        </w:rPr>
        <w:t xml:space="preserve">CHARACTER OF EXHIBITS: All exhibits must be designed, constructed, and operated in good taste and in accordance with the best interest of the New Bedford </w:t>
      </w:r>
      <w:proofErr w:type="spellStart"/>
      <w:r w:rsidR="00242507" w:rsidRPr="001B3AEA">
        <w:rPr>
          <w:rFonts w:ascii="Calibri"/>
          <w:sz w:val="18"/>
          <w:szCs w:val="18"/>
        </w:rPr>
        <w:t>JazzFest</w:t>
      </w:r>
      <w:proofErr w:type="spellEnd"/>
      <w:r w:rsidRPr="001B3AEA">
        <w:rPr>
          <w:rFonts w:ascii="Calibri"/>
          <w:sz w:val="18"/>
          <w:szCs w:val="18"/>
        </w:rPr>
        <w:t xml:space="preserve"> which New Bedford </w:t>
      </w:r>
      <w:proofErr w:type="spellStart"/>
      <w:r w:rsidR="00242507" w:rsidRPr="001B3AEA">
        <w:rPr>
          <w:rFonts w:ascii="Calibri"/>
          <w:sz w:val="18"/>
          <w:szCs w:val="18"/>
        </w:rPr>
        <w:t>JazzFest</w:t>
      </w:r>
      <w:proofErr w:type="spellEnd"/>
      <w:r w:rsidRPr="001B3AEA">
        <w:rPr>
          <w:rFonts w:ascii="Calibri"/>
          <w:sz w:val="18"/>
          <w:szCs w:val="18"/>
        </w:rPr>
        <w:t xml:space="preserve"> in its sole discretion shall have the right to decide. New Bedford </w:t>
      </w:r>
      <w:proofErr w:type="spellStart"/>
      <w:r w:rsidR="00242507" w:rsidRPr="001B3AEA">
        <w:rPr>
          <w:rFonts w:ascii="Calibri"/>
          <w:sz w:val="18"/>
          <w:szCs w:val="18"/>
        </w:rPr>
        <w:t>JazzFest</w:t>
      </w:r>
      <w:proofErr w:type="spellEnd"/>
      <w:r w:rsidRPr="001B3AEA">
        <w:rPr>
          <w:rFonts w:ascii="Calibri"/>
          <w:sz w:val="18"/>
          <w:szCs w:val="18"/>
        </w:rPr>
        <w:t xml:space="preserve"> will prohibit the installation and operation of any exhibits not meeting its approval and in its sole discretion may prohibit the conduct of any activity whatsoever which it deems deleterious and not in the best interest of New Bedford </w:t>
      </w:r>
      <w:proofErr w:type="spellStart"/>
      <w:r w:rsidR="00242507" w:rsidRPr="001B3AEA">
        <w:rPr>
          <w:rFonts w:ascii="Calibri"/>
          <w:sz w:val="18"/>
          <w:szCs w:val="18"/>
        </w:rPr>
        <w:t>JazzFest</w:t>
      </w:r>
      <w:proofErr w:type="spellEnd"/>
      <w:r w:rsidRPr="001B3AEA">
        <w:rPr>
          <w:rFonts w:ascii="Calibri"/>
          <w:sz w:val="18"/>
          <w:szCs w:val="18"/>
        </w:rPr>
        <w:t xml:space="preserve">. The sale or display of illegal items will be prohibited. New Bedford </w:t>
      </w:r>
      <w:proofErr w:type="spellStart"/>
      <w:r w:rsidR="00242507" w:rsidRPr="001B3AEA">
        <w:rPr>
          <w:rFonts w:ascii="Calibri"/>
          <w:sz w:val="18"/>
          <w:szCs w:val="18"/>
        </w:rPr>
        <w:t>JazzFest</w:t>
      </w:r>
      <w:proofErr w:type="spellEnd"/>
      <w:r w:rsidRPr="001B3AEA">
        <w:rPr>
          <w:rFonts w:ascii="Calibri"/>
          <w:sz w:val="18"/>
          <w:szCs w:val="18"/>
        </w:rPr>
        <w:t xml:space="preserve"> reserves the right to remove any such items. </w:t>
      </w:r>
    </w:p>
    <w:p w:rsidR="009B0043" w:rsidRPr="009D6478" w:rsidRDefault="00364FC7">
      <w:pPr>
        <w:rPr>
          <w:sz w:val="16"/>
          <w:szCs w:val="16"/>
        </w:rPr>
      </w:pPr>
      <w:r w:rsidRPr="001B3AEA">
        <w:rPr>
          <w:rFonts w:ascii="Calibri"/>
          <w:sz w:val="18"/>
          <w:szCs w:val="18"/>
        </w:rPr>
        <w:t xml:space="preserve">AMMENDMENTS: These rules, regulations, and conditions have been drawn for the purpose and intention of providing a well-balanced, well-regulated and successful event, in an effort to provide the greatest good to the greatest number. New Bedford </w:t>
      </w:r>
      <w:proofErr w:type="spellStart"/>
      <w:r w:rsidR="00242507" w:rsidRPr="001B3AEA">
        <w:rPr>
          <w:rFonts w:ascii="Calibri"/>
          <w:sz w:val="18"/>
          <w:szCs w:val="18"/>
        </w:rPr>
        <w:t>JazzFest</w:t>
      </w:r>
      <w:proofErr w:type="spellEnd"/>
      <w:r w:rsidRPr="001B3AEA">
        <w:rPr>
          <w:rFonts w:ascii="Calibri"/>
          <w:sz w:val="18"/>
          <w:szCs w:val="18"/>
        </w:rPr>
        <w:t xml:space="preserve"> shall have full power to so interpret the rules and regulations or make such rulings as may appear to be for the best interest of the entire New Bedford </w:t>
      </w:r>
      <w:proofErr w:type="spellStart"/>
      <w:r w:rsidR="00242507" w:rsidRPr="001B3AEA">
        <w:rPr>
          <w:rFonts w:ascii="Calibri"/>
          <w:sz w:val="18"/>
          <w:szCs w:val="18"/>
        </w:rPr>
        <w:t>JazzFest</w:t>
      </w:r>
      <w:proofErr w:type="spellEnd"/>
      <w:r w:rsidRPr="001B3AEA">
        <w:rPr>
          <w:rFonts w:ascii="Calibri"/>
          <w:sz w:val="18"/>
          <w:szCs w:val="18"/>
        </w:rPr>
        <w:t xml:space="preserve"> and any and all amendments of the foregoing rules, regulations, and conditions shall bind the Exhibitor. This arrangement will be interpreted and is intended to be consistent with Massachusetts law. Any provision violating such law is void and other provisions shall remain in full force and effect</w:t>
      </w:r>
      <w:r w:rsidRPr="009D6478">
        <w:rPr>
          <w:rFonts w:ascii="Calibri"/>
          <w:sz w:val="16"/>
          <w:szCs w:val="16"/>
        </w:rPr>
        <w:t>.</w:t>
      </w:r>
    </w:p>
    <w:sectPr w:rsidR="009B0043" w:rsidRPr="009D6478" w:rsidSect="009B004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7E" w:rsidRDefault="004F7A7E" w:rsidP="008669E9">
      <w:pPr>
        <w:spacing w:after="0" w:line="240" w:lineRule="auto"/>
      </w:pPr>
      <w:r>
        <w:separator/>
      </w:r>
    </w:p>
  </w:endnote>
  <w:endnote w:type="continuationSeparator" w:id="0">
    <w:p w:rsidR="004F7A7E" w:rsidRDefault="004F7A7E" w:rsidP="0086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7E" w:rsidRDefault="004F7A7E" w:rsidP="008669E9">
      <w:pPr>
        <w:spacing w:after="0" w:line="240" w:lineRule="auto"/>
      </w:pPr>
      <w:r>
        <w:separator/>
      </w:r>
    </w:p>
  </w:footnote>
  <w:footnote w:type="continuationSeparator" w:id="0">
    <w:p w:rsidR="004F7A7E" w:rsidRDefault="004F7A7E" w:rsidP="0086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EE" w:rsidRDefault="003075D5">
    <w:pPr>
      <w:pStyle w:val="Header"/>
      <w:rPr>
        <w:rFonts w:ascii="Calibri"/>
      </w:rPr>
    </w:pPr>
    <w:r>
      <w:rPr>
        <w:rFonts w:ascii="Calibri"/>
      </w:rPr>
      <w:t xml:space="preserve">         </w:t>
    </w:r>
    <w:r w:rsidR="008669E9">
      <w:rPr>
        <w:noProof/>
      </w:rPr>
      <w:drawing>
        <wp:inline distT="0" distB="0" distL="0" distR="0" wp14:anchorId="73542866" wp14:editId="7E9EC8C9">
          <wp:extent cx="1108481" cy="1297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 logo.JPG"/>
                  <pic:cNvPicPr/>
                </pic:nvPicPr>
                <pic:blipFill>
                  <a:blip r:embed="rId1" cstate="print">
                    <a:extLst/>
                  </a:blip>
                  <a:stretch>
                    <a:fillRect/>
                  </a:stretch>
                </pic:blipFill>
                <pic:spPr>
                  <a:xfrm>
                    <a:off x="0" y="0"/>
                    <a:ext cx="1116440" cy="1306576"/>
                  </a:xfrm>
                  <a:prstGeom prst="rect">
                    <a:avLst/>
                  </a:prstGeom>
                </pic:spPr>
              </pic:pic>
            </a:graphicData>
          </a:graphic>
        </wp:inline>
      </w:drawing>
    </w:r>
    <w:r>
      <w:rPr>
        <w:rFonts w:ascii="Calibri"/>
        <w:noProof/>
      </w:rPr>
      <w:t xml:space="preserve"> </w:t>
    </w:r>
    <w:r w:rsidR="003F3A2D">
      <w:rPr>
        <w:rFonts w:ascii="Calibri"/>
        <w:noProof/>
      </w:rPr>
      <w:tab/>
    </w:r>
    <w:r w:rsidR="00B07EBA">
      <w:rPr>
        <w:rFonts w:ascii="Calibri"/>
        <w:noProof/>
      </w:rPr>
      <w:drawing>
        <wp:inline distT="0" distB="0" distL="0" distR="0">
          <wp:extent cx="1212783" cy="121278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213635" cy="1213635"/>
                  </a:xfrm>
                  <a:prstGeom prst="rect">
                    <a:avLst/>
                  </a:prstGeom>
                </pic:spPr>
              </pic:pic>
            </a:graphicData>
          </a:graphic>
        </wp:inline>
      </w:drawing>
    </w:r>
    <w:r>
      <w:rPr>
        <w:rFonts w:ascii="Calibri"/>
        <w:noProof/>
      </w:rPr>
      <w:t xml:space="preserve">    </w:t>
    </w:r>
    <w:r w:rsidR="008669E9">
      <w:rPr>
        <w:rFonts w:ascii="Calibri"/>
      </w:rPr>
      <w:tab/>
    </w:r>
    <w:r w:rsidR="00B07EBA">
      <w:rPr>
        <w:rFonts w:ascii="Calibri"/>
        <w:noProof/>
      </w:rPr>
      <w:drawing>
        <wp:inline distT="0" distB="0" distL="0" distR="0">
          <wp:extent cx="1212784" cy="121278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Msqu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2783" cy="1212783"/>
                  </a:xfrm>
                  <a:prstGeom prst="rect">
                    <a:avLst/>
                  </a:prstGeom>
                </pic:spPr>
              </pic:pic>
            </a:graphicData>
          </a:graphic>
        </wp:inline>
      </w:drawing>
    </w:r>
    <w:r w:rsidR="008611EE">
      <w:rPr>
        <w:rFonts w:ascii="Calibri"/>
      </w:rPr>
      <w:tab/>
    </w:r>
  </w:p>
  <w:p w:rsidR="008669E9" w:rsidRDefault="008669E9">
    <w:pPr>
      <w:pStyle w:val="Header"/>
    </w:pPr>
    <w:r>
      <w:rPr>
        <w:rFonts w:ascii="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7D"/>
    <w:rsid w:val="0003587F"/>
    <w:rsid w:val="00072E98"/>
    <w:rsid w:val="000A627D"/>
    <w:rsid w:val="000D2AC9"/>
    <w:rsid w:val="00106D94"/>
    <w:rsid w:val="001175D3"/>
    <w:rsid w:val="00121F2D"/>
    <w:rsid w:val="00150FF7"/>
    <w:rsid w:val="00174B9F"/>
    <w:rsid w:val="001B3762"/>
    <w:rsid w:val="001B3AEA"/>
    <w:rsid w:val="00205348"/>
    <w:rsid w:val="002254C8"/>
    <w:rsid w:val="00242507"/>
    <w:rsid w:val="002B7BF8"/>
    <w:rsid w:val="003075D5"/>
    <w:rsid w:val="00364FC7"/>
    <w:rsid w:val="003F3A2D"/>
    <w:rsid w:val="00491277"/>
    <w:rsid w:val="004D34FD"/>
    <w:rsid w:val="004E1AE8"/>
    <w:rsid w:val="004F7A7E"/>
    <w:rsid w:val="00554DBF"/>
    <w:rsid w:val="0064334C"/>
    <w:rsid w:val="00680E34"/>
    <w:rsid w:val="00855437"/>
    <w:rsid w:val="00855DDF"/>
    <w:rsid w:val="00857E9C"/>
    <w:rsid w:val="008611EE"/>
    <w:rsid w:val="008669E9"/>
    <w:rsid w:val="008D6339"/>
    <w:rsid w:val="00923530"/>
    <w:rsid w:val="009B0043"/>
    <w:rsid w:val="009C6CD1"/>
    <w:rsid w:val="009D6478"/>
    <w:rsid w:val="00A75838"/>
    <w:rsid w:val="00B00B9C"/>
    <w:rsid w:val="00B07EBA"/>
    <w:rsid w:val="00B15E9E"/>
    <w:rsid w:val="00B37C80"/>
    <w:rsid w:val="00B50DBF"/>
    <w:rsid w:val="00CA5B8D"/>
    <w:rsid w:val="00D436C1"/>
    <w:rsid w:val="00D66BA1"/>
    <w:rsid w:val="00D76541"/>
    <w:rsid w:val="00E93388"/>
    <w:rsid w:val="00EC6705"/>
    <w:rsid w:val="00F41983"/>
    <w:rsid w:val="00F427BB"/>
    <w:rsid w:val="00F82063"/>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ED6B6"/>
  <w15:docId w15:val="{1E69FFCD-2D38-4762-B93C-0DE5B668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E9"/>
  </w:style>
  <w:style w:type="paragraph" w:styleId="Footer">
    <w:name w:val="footer"/>
    <w:basedOn w:val="Normal"/>
    <w:link w:val="FooterChar"/>
    <w:uiPriority w:val="99"/>
    <w:unhideWhenUsed/>
    <w:rsid w:val="0086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E9"/>
  </w:style>
  <w:style w:type="paragraph" w:styleId="BalloonText">
    <w:name w:val="Balloon Text"/>
    <w:basedOn w:val="Normal"/>
    <w:link w:val="BalloonTextChar"/>
    <w:uiPriority w:val="99"/>
    <w:semiHidden/>
    <w:unhideWhenUsed/>
    <w:rsid w:val="0086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E9"/>
    <w:rPr>
      <w:rFonts w:ascii="Tahoma" w:hAnsi="Tahoma" w:cs="Tahoma"/>
      <w:sz w:val="16"/>
      <w:szCs w:val="16"/>
    </w:rPr>
  </w:style>
  <w:style w:type="character" w:styleId="Hyperlink">
    <w:name w:val="Hyperlink"/>
    <w:basedOn w:val="DefaultParagraphFont"/>
    <w:uiPriority w:val="99"/>
    <w:unhideWhenUsed/>
    <w:rsid w:val="009D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ucher@newbedfordar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Alanna Boucher</cp:lastModifiedBy>
  <cp:revision>5</cp:revision>
  <cp:lastPrinted>2017-05-11T16:33:00Z</cp:lastPrinted>
  <dcterms:created xsi:type="dcterms:W3CDTF">2018-05-04T16:48:00Z</dcterms:created>
  <dcterms:modified xsi:type="dcterms:W3CDTF">2018-05-17T12:35:00Z</dcterms:modified>
</cp:coreProperties>
</file>